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9249A" w14:textId="77777777" w:rsidR="00C23772" w:rsidRPr="00C23772" w:rsidRDefault="00C23772" w:rsidP="00C23772">
      <w:bookmarkStart w:id="0" w:name="_GoBack"/>
      <w:bookmarkEnd w:id="0"/>
      <w:r w:rsidRPr="00C23772">
        <w:rPr>
          <w:i/>
          <w:iCs/>
        </w:rPr>
        <w:t xml:space="preserve">Γαλάτεια </w:t>
      </w:r>
      <w:proofErr w:type="spellStart"/>
      <w:r w:rsidRPr="00C23772">
        <w:rPr>
          <w:i/>
          <w:iCs/>
        </w:rPr>
        <w:t>Γρηγοριάδου</w:t>
      </w:r>
      <w:proofErr w:type="spellEnd"/>
      <w:r w:rsidRPr="00C23772">
        <w:rPr>
          <w:i/>
          <w:iCs/>
        </w:rPr>
        <w:t>-</w:t>
      </w:r>
      <w:proofErr w:type="spellStart"/>
      <w:r w:rsidRPr="00C23772">
        <w:rPr>
          <w:i/>
          <w:iCs/>
        </w:rPr>
        <w:t>Σουρέλη</w:t>
      </w:r>
      <w:proofErr w:type="spellEnd"/>
    </w:p>
    <w:p w14:paraId="18EE048F" w14:textId="77777777" w:rsidR="00C23772" w:rsidRPr="00C23772" w:rsidRDefault="00C23772" w:rsidP="00C23772">
      <w:pPr>
        <w:rPr>
          <w:b/>
          <w:bCs/>
        </w:rPr>
      </w:pPr>
      <w:r w:rsidRPr="00C23772">
        <w:rPr>
          <w:b/>
          <w:bCs/>
        </w:rPr>
        <w:t>Ο μικρός μπουρλοτιέρης</w:t>
      </w:r>
    </w:p>
    <w:tbl>
      <w:tblPr>
        <w:tblW w:w="0" w:type="auto"/>
        <w:tblCellSpacing w:w="0" w:type="dxa"/>
        <w:tblCellMar>
          <w:left w:w="0" w:type="dxa"/>
          <w:right w:w="0" w:type="dxa"/>
        </w:tblCellMar>
        <w:tblLook w:val="04A0" w:firstRow="1" w:lastRow="0" w:firstColumn="1" w:lastColumn="0" w:noHBand="0" w:noVBand="1"/>
        <w:tblDescription w:val="data"/>
      </w:tblPr>
      <w:tblGrid>
        <w:gridCol w:w="990"/>
        <w:gridCol w:w="7316"/>
      </w:tblGrid>
      <w:tr w:rsidR="00C23772" w:rsidRPr="00C23772" w14:paraId="22EAE42E" w14:textId="77777777" w:rsidTr="00C23772">
        <w:trPr>
          <w:tblCellSpacing w:w="0" w:type="dxa"/>
        </w:trPr>
        <w:tc>
          <w:tcPr>
            <w:tcW w:w="450" w:type="pct"/>
            <w:hideMark/>
          </w:tcPr>
          <w:p w14:paraId="7E31A8E7" w14:textId="068D5FC7" w:rsidR="00C23772" w:rsidRPr="00C23772" w:rsidRDefault="00C23772" w:rsidP="00C23772">
            <w:r w:rsidRPr="00C23772">
              <w:rPr>
                <w:noProof/>
                <w:lang w:eastAsia="el-GR"/>
              </w:rPr>
              <w:drawing>
                <wp:inline distT="0" distB="0" distL="0" distR="0" wp14:anchorId="2855AA43" wp14:editId="0683BA43">
                  <wp:extent cx="622300" cy="565150"/>
                  <wp:effectExtent l="0" t="0" r="6350" b="6350"/>
                  <wp:docPr id="9" name="Εικόνα 9" descr="image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565150"/>
                          </a:xfrm>
                          <a:prstGeom prst="rect">
                            <a:avLst/>
                          </a:prstGeom>
                          <a:noFill/>
                          <a:ln>
                            <a:noFill/>
                          </a:ln>
                        </pic:spPr>
                      </pic:pic>
                    </a:graphicData>
                  </a:graphic>
                </wp:inline>
              </w:drawing>
            </w:r>
          </w:p>
        </w:tc>
        <w:tc>
          <w:tcPr>
            <w:tcW w:w="4550" w:type="pct"/>
            <w:vAlign w:val="center"/>
            <w:hideMark/>
          </w:tcPr>
          <w:p w14:paraId="5229A6A5" w14:textId="77777777" w:rsidR="00C23772" w:rsidRPr="00C23772" w:rsidRDefault="00C23772" w:rsidP="00C23772">
            <w:pPr>
              <w:rPr>
                <w:i/>
                <w:iCs/>
              </w:rPr>
            </w:pPr>
            <w:r w:rsidRPr="00C23772">
              <w:rPr>
                <w:i/>
                <w:iCs/>
              </w:rPr>
              <w:t>Το απόσπασμα αυτό είναι παρμένο από το μυθιστόρημα Ο μικρός μπουρλοτιέρης, που μας μιλάει για το ναυτικό αγώνα, την περίοδο του μεγάλου ξεσηκωμού του 1821. Ο Λευτέρης, ένα δεκατετράχρονο αγόρι, παίρνει μέρος κι αυτός, σαν μπουρλοτιέρης, πλάι στους μεγάλους ναυάρχους </w:t>
            </w:r>
            <w:hyperlink r:id="rId7" w:tooltip="Ανδρέας Μιαούλης [πηγή: Βικιπαίδεια]" w:history="1">
              <w:r w:rsidRPr="00C23772">
                <w:rPr>
                  <w:rStyle w:val="-"/>
                  <w:i/>
                  <w:iCs/>
                </w:rPr>
                <w:t>Μιαούλη</w:t>
              </w:r>
            </w:hyperlink>
            <w:r w:rsidRPr="00C23772">
              <w:rPr>
                <w:i/>
                <w:iCs/>
              </w:rPr>
              <w:t> και </w:t>
            </w:r>
            <w:hyperlink r:id="rId8" w:tooltip="Κέρινο ομοίωμα Κανάρη [πηγή: Παύλος Βρέλλης, Μουσείο Ελληνικής Ιστορίας-Κέρινα Ομοιώματα]" w:history="1">
              <w:r w:rsidRPr="00C23772">
                <w:rPr>
                  <w:rStyle w:val="-"/>
                  <w:i/>
                  <w:iCs/>
                </w:rPr>
                <w:t>Κανάρη</w:t>
              </w:r>
            </w:hyperlink>
            <w:r w:rsidRPr="00C23772">
              <w:rPr>
                <w:i/>
                <w:iCs/>
              </w:rPr>
              <w:t>. Στο κείμενο που ακολουθεί, ο καπετάν Μιαούλης έχει καλέσει το Λευτέρη για να του ανακοινώσει κάτι πολύ σημαντικό.</w:t>
            </w:r>
          </w:p>
        </w:tc>
      </w:tr>
    </w:tbl>
    <w:p w14:paraId="28408331" w14:textId="77777777" w:rsidR="00C23772" w:rsidRPr="00C23772" w:rsidRDefault="00C23772" w:rsidP="00C23772">
      <w:pPr>
        <w:rPr>
          <w:vanish/>
        </w:rPr>
      </w:pPr>
    </w:p>
    <w:tbl>
      <w:tblPr>
        <w:tblW w:w="0" w:type="auto"/>
        <w:tblCellSpacing w:w="0" w:type="dxa"/>
        <w:tblCellMar>
          <w:left w:w="0" w:type="dxa"/>
          <w:right w:w="0" w:type="dxa"/>
        </w:tblCellMar>
        <w:tblLook w:val="04A0" w:firstRow="1" w:lastRow="0" w:firstColumn="1" w:lastColumn="0" w:noHBand="0" w:noVBand="1"/>
        <w:tblDescription w:val="data"/>
      </w:tblPr>
      <w:tblGrid>
        <w:gridCol w:w="6"/>
        <w:gridCol w:w="8300"/>
      </w:tblGrid>
      <w:tr w:rsidR="00C23772" w:rsidRPr="00C23772" w14:paraId="41B0F0D4" w14:textId="77777777" w:rsidTr="00C23772">
        <w:trPr>
          <w:tblCellSpacing w:w="0" w:type="dxa"/>
        </w:trPr>
        <w:tc>
          <w:tcPr>
            <w:tcW w:w="150" w:type="pct"/>
            <w:vAlign w:val="center"/>
            <w:hideMark/>
          </w:tcPr>
          <w:p w14:paraId="4DF5B768" w14:textId="77777777" w:rsidR="00C23772" w:rsidRPr="00C23772" w:rsidRDefault="00C23772" w:rsidP="00C23772"/>
        </w:tc>
        <w:tc>
          <w:tcPr>
            <w:tcW w:w="4850" w:type="pct"/>
            <w:vAlign w:val="center"/>
            <w:hideMark/>
          </w:tcPr>
          <w:p w14:paraId="6689EAFE" w14:textId="1F7CD459" w:rsidR="00C23772" w:rsidRPr="00C23772" w:rsidRDefault="00C23772" w:rsidP="00C23772">
            <w:r w:rsidRPr="00C23772">
              <w:rPr>
                <w:noProof/>
                <w:lang w:eastAsia="el-GR"/>
              </w:rPr>
              <w:drawing>
                <wp:anchor distT="0" distB="0" distL="0" distR="0" simplePos="0" relativeHeight="251659264" behindDoc="0" locked="0" layoutInCell="1" allowOverlap="0" wp14:anchorId="73E80D5D" wp14:editId="534880AA">
                  <wp:simplePos x="0" y="0"/>
                  <wp:positionH relativeFrom="column">
                    <wp:align>left</wp:align>
                  </wp:positionH>
                  <wp:positionV relativeFrom="line">
                    <wp:posOffset>0</wp:posOffset>
                  </wp:positionV>
                  <wp:extent cx="438150" cy="542925"/>
                  <wp:effectExtent l="0" t="0" r="0" b="9525"/>
                  <wp:wrapSquare wrapText="bothSides"/>
                  <wp:docPr id="10" name="Εικόνα 10" descr="image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tooltip="σιάζεται (σιάζομαι):| συγυρίζεται, φτιάχνει τα ρούχα του" w:history="1">
              <w:proofErr w:type="spellStart"/>
              <w:r w:rsidRPr="00C23772">
                <w:rPr>
                  <w:rStyle w:val="-"/>
                </w:rPr>
                <w:t>ιάζεται</w:t>
              </w:r>
              <w:proofErr w:type="spellEnd"/>
            </w:hyperlink>
            <w:r w:rsidRPr="00C23772">
              <w:t>* λίγο ο Λευτέρης και ξεκινάει. Με τα μάτια ρωτάει το Μιαούλη τι συμβαίνει, σαν φτάνει κοντά του.</w:t>
            </w:r>
          </w:p>
          <w:p w14:paraId="540906C9" w14:textId="77777777" w:rsidR="00C23772" w:rsidRPr="00C23772" w:rsidRDefault="00C23772" w:rsidP="00C23772">
            <w:r w:rsidRPr="00C23772">
              <w:t>— Γράμμα από τα γονικά σου, του λέει ο καπετάνιος.</w:t>
            </w:r>
          </w:p>
          <w:p w14:paraId="7956382A" w14:textId="77777777" w:rsidR="00C23772" w:rsidRPr="00C23772" w:rsidRDefault="00C23772" w:rsidP="00C23772">
            <w:r w:rsidRPr="00C23772">
              <w:t>Με λαχτάρα χουφτιάζει το παιδί το γράμμα, μα </w:t>
            </w:r>
            <w:hyperlink r:id="rId11" w:tooltip="σύγκαιρα:| έγκαιρα, αμέσως, γρήγορα" w:history="1">
              <w:r w:rsidRPr="00C23772">
                <w:rPr>
                  <w:rStyle w:val="-"/>
                </w:rPr>
                <w:t>σύγκαιρα</w:t>
              </w:r>
            </w:hyperlink>
            <w:r w:rsidRPr="00C23772">
              <w:t>* νιώθει πως ο καπετάνιος άλλο ήθελε να του πει και τον φώναξε κοντά του.</w:t>
            </w:r>
          </w:p>
          <w:p w14:paraId="7BB599B7" w14:textId="77777777" w:rsidR="00C23772" w:rsidRPr="00C23772" w:rsidRDefault="00C23772" w:rsidP="00C23772">
            <w:r w:rsidRPr="00C23772">
              <w:t>— Θέλεις να ξαναδουλέψεις στα μπουρλότα; Τον ρωτάει απότομα.</w:t>
            </w:r>
          </w:p>
          <w:p w14:paraId="00D7086E" w14:textId="77777777" w:rsidR="00C23772" w:rsidRPr="00C23772" w:rsidRDefault="00C23772" w:rsidP="00C23772">
            <w:r w:rsidRPr="00C23772">
              <w:t>Ο Λευτέρης δεν προλαβαίνει να δώσει απόκριση και ο καπετάνιος συνεχίζει:</w:t>
            </w:r>
          </w:p>
          <w:p w14:paraId="546B1CAE" w14:textId="77777777" w:rsidR="00C23772" w:rsidRPr="00C23772" w:rsidRDefault="00C23772" w:rsidP="00C23772">
            <w:r w:rsidRPr="00C23772">
              <w:t>— Μέχρι τα τώρα δεν είχαμε πολλά μπουρλότα, μόλο που το 'δαμε τι αξίζουν. Από δω και πέρα δεν πρόκειται να μας λείψουν, όμως δε γίνεται τίποτα, σαν δεν έχει ο μπουρλοτιέρης καρδιά...</w:t>
            </w:r>
          </w:p>
          <w:p w14:paraId="2C382C4F" w14:textId="77777777" w:rsidR="00C23772" w:rsidRPr="00C23772" w:rsidRDefault="00C23772" w:rsidP="00C23772">
            <w:r w:rsidRPr="00C23772">
              <w:t>Σταμάτησε ο Μιαούλης, είδε το κύμα που 'παίζε με το καράβι.</w:t>
            </w:r>
          </w:p>
          <w:p w14:paraId="0208A3A0" w14:textId="77777777" w:rsidR="00C23772" w:rsidRPr="00C23772" w:rsidRDefault="00C23772" w:rsidP="00C23772">
            <w:r w:rsidRPr="00C23772">
              <w:t xml:space="preserve">— Ξέρεις πού έχουμε φτάσει, συνέχισε. Η Χίος καταστράφηκε από τους Τούρκους. Έκαψαν την πολιτεία και τα χωριά. Μωρά, γυναίκες και </w:t>
            </w:r>
            <w:proofErr w:type="spellStart"/>
            <w:r w:rsidRPr="00C23772">
              <w:t>γερόντοι</w:t>
            </w:r>
            <w:proofErr w:type="spellEnd"/>
            <w:r w:rsidRPr="00C23772">
              <w:t xml:space="preserve"> σφαχτήκανε σαν τα τραγιά· τα κορίτσια τα πήραν στα σκλαβοπάζαρα...</w:t>
            </w:r>
          </w:p>
          <w:p w14:paraId="2079EB32" w14:textId="77777777" w:rsidR="00C23772" w:rsidRPr="00C23772" w:rsidRDefault="00C23772" w:rsidP="00C23772">
            <w:r w:rsidRPr="00C23772">
              <w:t>Ο Λευτέρης ανατριχιάζει ολόκληρος. Εδώ κι ένα μήνα νιώθει την ίδια ανατριχίλα, όταν ακούει να μιλάνε για τη Χίο.</w:t>
            </w:r>
          </w:p>
          <w:p w14:paraId="0040AE3E" w14:textId="77777777" w:rsidR="00C23772" w:rsidRPr="00C23772" w:rsidRDefault="00C23772" w:rsidP="00C23772">
            <w:r w:rsidRPr="00C23772">
              <w:t xml:space="preserve">Είχαν χαθεί και οι δυο στη μαύρη εικόνα. Γέρασε, θαρρείς, στο λεπτό ο καπετάνιος· τέτοιος πόνος ξεχύθηκε στο πρόσωπο του. Οι πλάτες του, στο βάρος της συμφοράς, κύρτωσαν. «Και </w:t>
            </w:r>
            <w:proofErr w:type="spellStart"/>
            <w:r w:rsidRPr="00C23772">
              <w:t>μεις</w:t>
            </w:r>
            <w:proofErr w:type="spellEnd"/>
            <w:r w:rsidRPr="00C23772">
              <w:t>;», ήταν σαν να ρωτούσε τον εαυτό του.</w:t>
            </w:r>
          </w:p>
          <w:p w14:paraId="4C69392B" w14:textId="77777777" w:rsidR="00C23772" w:rsidRPr="00C23772" w:rsidRDefault="00C23772" w:rsidP="00C23772">
            <w:r w:rsidRPr="00C23772">
              <w:t xml:space="preserve">— Και </w:t>
            </w:r>
            <w:proofErr w:type="spellStart"/>
            <w:r w:rsidRPr="00C23772">
              <w:t>μεις</w:t>
            </w:r>
            <w:proofErr w:type="spellEnd"/>
            <w:r w:rsidRPr="00C23772">
              <w:t>; Ο στόλος μας αδυνάτισε. Βλέπεις, τρωγόμαστε μεταξύ μας... Πρέπει όμως να χτυπήσουμε την </w:t>
            </w:r>
            <w:hyperlink r:id="rId12" w:tooltip="την αρμάδα (η αρμάδα):| το στόλο" w:history="1">
              <w:r w:rsidRPr="00C23772">
                <w:rPr>
                  <w:rStyle w:val="-"/>
                </w:rPr>
                <w:t>αρμάδα</w:t>
              </w:r>
            </w:hyperlink>
            <w:r w:rsidRPr="00C23772">
              <w:t>*.</w:t>
            </w:r>
          </w:p>
          <w:p w14:paraId="7BC30CBF" w14:textId="77777777" w:rsidR="00C23772" w:rsidRPr="00C23772" w:rsidRDefault="00C23772" w:rsidP="00C23772">
            <w:r w:rsidRPr="00C23772">
              <w:t>— Πώς, αφού αδυνάτισε ο στόλος;</w:t>
            </w:r>
          </w:p>
          <w:p w14:paraId="04CCF9B8" w14:textId="77777777" w:rsidR="00C23772" w:rsidRPr="00C23772" w:rsidRDefault="00C23772" w:rsidP="00C23772">
            <w:r w:rsidRPr="00C23772">
              <w:t>— Λέω να κάνουμε την </w:t>
            </w:r>
            <w:hyperlink r:id="rId13" w:tooltip="την αποκοτιά (η αποκοτιά):| το υπερβολικό θάρρος που φτάνει μέχρι την απερισκεψία" w:history="1">
              <w:r w:rsidRPr="00C23772">
                <w:rPr>
                  <w:rStyle w:val="-"/>
                </w:rPr>
                <w:t>αποκοτιά</w:t>
              </w:r>
            </w:hyperlink>
            <w:r w:rsidRPr="00C23772">
              <w:t>* με τα μπουρλότα. Μ' αυτά θ' αγωνιστούμε...</w:t>
            </w:r>
          </w:p>
          <w:p w14:paraId="4694C4E9" w14:textId="77777777" w:rsidR="00C23772" w:rsidRPr="00C23772" w:rsidRDefault="00C23772" w:rsidP="00C23772">
            <w:r w:rsidRPr="00C23772">
              <w:t>Σταμάτησε για λίγο ο Μιαούλης. Τώρα φαινόταν πως ζύγιαζε τα λόγια του.</w:t>
            </w:r>
          </w:p>
          <w:p w14:paraId="5452F9E8" w14:textId="77777777" w:rsidR="00C23772" w:rsidRPr="00C23772" w:rsidRDefault="00C23772" w:rsidP="00C23772">
            <w:r w:rsidRPr="00C23772">
              <w:t>— Είναι, ξέρεις, ένας λεβέντης, ένας ήρωας.. Αυτός πέφτει στη φωτιά για τη λευτεριά μας.</w:t>
            </w:r>
          </w:p>
          <w:p w14:paraId="0E4A1C44" w14:textId="1192697D" w:rsidR="00C23772" w:rsidRPr="00C23772" w:rsidRDefault="00C23772" w:rsidP="00C23772">
            <w:r w:rsidRPr="00C23772">
              <w:rPr>
                <w:noProof/>
                <w:lang w:eastAsia="el-GR"/>
              </w:rPr>
              <w:lastRenderedPageBreak/>
              <w:drawing>
                <wp:inline distT="0" distB="0" distL="0" distR="0" wp14:anchorId="7971A161" wp14:editId="4B6234DA">
                  <wp:extent cx="5274310" cy="3151505"/>
                  <wp:effectExtent l="0" t="0" r="2540" b="0"/>
                  <wp:docPr id="8" name="Εικόνα 8" descr="image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151505"/>
                          </a:xfrm>
                          <a:prstGeom prst="rect">
                            <a:avLst/>
                          </a:prstGeom>
                          <a:noFill/>
                          <a:ln>
                            <a:noFill/>
                          </a:ln>
                        </pic:spPr>
                      </pic:pic>
                    </a:graphicData>
                  </a:graphic>
                </wp:inline>
              </w:drawing>
            </w:r>
          </w:p>
          <w:p w14:paraId="4C2B0E28" w14:textId="77777777" w:rsidR="00C23772" w:rsidRPr="00C23772" w:rsidRDefault="00C23772" w:rsidP="00C23772">
            <w:r w:rsidRPr="00C23772">
              <w:t>Ιωάννη Αλταμούρα, </w:t>
            </w:r>
            <w:r w:rsidRPr="00C23772">
              <w:rPr>
                <w:i/>
                <w:iCs/>
              </w:rPr>
              <w:t>Ναυμαχία του Ρίου - Αντιρρίου </w:t>
            </w:r>
            <w:r w:rsidRPr="00C23772">
              <w:t>(συλλογή Κουτλίδη)</w:t>
            </w:r>
          </w:p>
          <w:p w14:paraId="2ACAE9E0" w14:textId="77777777" w:rsidR="00C23772" w:rsidRPr="00C23772" w:rsidRDefault="00C23772" w:rsidP="00C23772">
            <w:r w:rsidRPr="00C23772">
              <w:t>—  Ποιος; Τον ξέρω;</w:t>
            </w:r>
          </w:p>
          <w:p w14:paraId="457B0BF1" w14:textId="77777777" w:rsidR="00C23772" w:rsidRPr="00C23772" w:rsidRDefault="00C23772" w:rsidP="00C23772">
            <w:r w:rsidRPr="00C23772">
              <w:t xml:space="preserve">—  Τώρα </w:t>
            </w:r>
            <w:proofErr w:type="spellStart"/>
            <w:r w:rsidRPr="00C23772">
              <w:t>πρωτομπαίνει</w:t>
            </w:r>
            <w:proofErr w:type="spellEnd"/>
            <w:r w:rsidRPr="00C23772">
              <w:t xml:space="preserve"> στον αγώνα, αλλά τι να σου πω... Είναι παλικάρι, άκου με μένα, λιοντάρι σωστό! Ένας άντρακλας, γεροδεμένος, βράχος... Αγαπάει, λένε, να διαβάζει ιστορίες του </w:t>
            </w:r>
            <w:proofErr w:type="spellStart"/>
            <w:r w:rsidRPr="00C23772">
              <w:t>Μεγαλέξαντρου</w:t>
            </w:r>
            <w:proofErr w:type="spellEnd"/>
            <w:r w:rsidRPr="00C23772">
              <w:t>. Νοικοκύρης είναι, μα ο αγώνας για την Ελλάδα τον έκανε </w:t>
            </w:r>
            <w:hyperlink r:id="rId15" w:tooltip="ν' αψηφήσει (αψηφώ):| να μην υπολογίσει" w:history="1">
              <w:r w:rsidRPr="00C23772">
                <w:rPr>
                  <w:rStyle w:val="-"/>
                </w:rPr>
                <w:t>ν' αψηφήσει</w:t>
              </w:r>
            </w:hyperlink>
            <w:r w:rsidRPr="00C23772">
              <w:t>* σπιτικό, παιδί, γυναίκα, και έγινε από τους πρώτους καπεταναίους που επαναστάτησαν.</w:t>
            </w:r>
          </w:p>
          <w:p w14:paraId="1C860707" w14:textId="77777777" w:rsidR="00C23772" w:rsidRPr="00C23772" w:rsidRDefault="00C23772" w:rsidP="00C23772">
            <w:r w:rsidRPr="00C23772">
              <w:t>0 Λευτέρης δεν κρατιέται πια.</w:t>
            </w:r>
          </w:p>
          <w:p w14:paraId="5CC84F4A" w14:textId="77777777" w:rsidR="00C23772" w:rsidRPr="00C23772" w:rsidRDefault="00C23772" w:rsidP="00C23772">
            <w:r w:rsidRPr="00C23772">
              <w:t xml:space="preserve">—  Μα ποιος είναι, πώς </w:t>
            </w:r>
            <w:proofErr w:type="spellStart"/>
            <w:r w:rsidRPr="00C23772">
              <w:t>τονε</w:t>
            </w:r>
            <w:proofErr w:type="spellEnd"/>
            <w:r w:rsidRPr="00C23772">
              <w:t xml:space="preserve"> λένε;</w:t>
            </w:r>
          </w:p>
          <w:p w14:paraId="0B96A91F" w14:textId="77777777" w:rsidR="00C23772" w:rsidRPr="00C23772" w:rsidRDefault="00C23772" w:rsidP="00C23772">
            <w:r w:rsidRPr="00C23772">
              <w:t xml:space="preserve">—  </w:t>
            </w:r>
            <w:proofErr w:type="spellStart"/>
            <w:r w:rsidRPr="00C23772">
              <w:t>Κωσταντή</w:t>
            </w:r>
            <w:proofErr w:type="spellEnd"/>
            <w:r w:rsidRPr="00C23772">
              <w:t xml:space="preserve"> Κανάρη τον λένε, παιδί μου. Θυμήσου καλά τούτο τ' όνομα. Όλη η ρωμιοσύνη </w:t>
            </w:r>
            <w:proofErr w:type="spellStart"/>
            <w:r w:rsidRPr="00C23772">
              <w:t>κάποτες</w:t>
            </w:r>
            <w:proofErr w:type="spellEnd"/>
            <w:r w:rsidRPr="00C23772">
              <w:t xml:space="preserve"> θα πηγαίνει στεφάνια στη μνήμη του...</w:t>
            </w:r>
          </w:p>
          <w:p w14:paraId="2DE2B892" w14:textId="77777777" w:rsidR="00C23772" w:rsidRPr="00C23772" w:rsidRDefault="00C23772" w:rsidP="00C23772">
            <w:r w:rsidRPr="00C23772">
              <w:t>Ο Λευτέρης ανατρίχιασε.</w:t>
            </w:r>
          </w:p>
          <w:p w14:paraId="6DCF7641" w14:textId="77777777" w:rsidR="00C23772" w:rsidRPr="00C23772" w:rsidRDefault="00C23772" w:rsidP="00C23772">
            <w:r w:rsidRPr="00C23772">
              <w:t>—  Άσε με, καπετάνιε, να πάω μαζί του! Ξαναδούλεψα στα μπουρλότα και τα ξέρω, παρακάλεσε.</w:t>
            </w:r>
          </w:p>
          <w:p w14:paraId="4AF884D0" w14:textId="77777777" w:rsidR="00C23772" w:rsidRPr="00C23772" w:rsidRDefault="00C23772" w:rsidP="00C23772">
            <w:r w:rsidRPr="00C23772">
              <w:t>—  Μη βιάζεσαι, παιδί μου, συνέχισε μαλακωμένα ο κυρ Αντρέας. Σαν ξανοίγεσαι με το μπουρλότο, ποτέ δεν είσαι σίγουρος πως θα ξαναγυρίσεις πίσω... Αν δειλιάζεις, δεν είναι ντροπή να το πεις· χρειάζεσαι κι αλλού. </w:t>
            </w:r>
            <w:hyperlink r:id="rId16" w:tooltip="ψωμωμένοι (ψωμώνομαι):| εύσωμοι, γεροδεμένοι, ώριμοι" w:history="1">
              <w:r w:rsidRPr="00C23772">
                <w:rPr>
                  <w:rStyle w:val="-"/>
                </w:rPr>
                <w:t>Ψωμωμένοι</w:t>
              </w:r>
            </w:hyperlink>
            <w:r w:rsidRPr="00C23772">
              <w:t>* άντρες και δειλιάζουνε... Εσύ ακόμα μουστάκι δεν έβγαλες.</w:t>
            </w:r>
          </w:p>
          <w:p w14:paraId="3B0BFA4D" w14:textId="77777777" w:rsidR="00C23772" w:rsidRPr="00C23772" w:rsidRDefault="00C23772" w:rsidP="00C23772">
            <w:r w:rsidRPr="00C23772">
              <w:t>—  Ξυρίστηκα κιόλας, καπετάνιε! Τον πληροφόρησε ο Λευτέρης.</w:t>
            </w:r>
          </w:p>
          <w:p w14:paraId="558E3489" w14:textId="77777777" w:rsidR="00C23772" w:rsidRPr="00C23772" w:rsidRDefault="00C23772" w:rsidP="00C23772">
            <w:r w:rsidRPr="00C23772">
              <w:t>—  Κιόλας, μωρέ θεριό; Πού είναι τα γονικά σου να σε καμαρώσουν!...</w:t>
            </w:r>
          </w:p>
          <w:p w14:paraId="4B82606F" w14:textId="77777777" w:rsidR="00C23772" w:rsidRPr="00C23772" w:rsidRDefault="00C23772" w:rsidP="00C23772">
            <w:r w:rsidRPr="00C23772">
              <w:t>Σοβαρεύτηκε γρήγορα και συνέχισε:</w:t>
            </w:r>
          </w:p>
          <w:p w14:paraId="63BA550B" w14:textId="77777777" w:rsidR="00C23772" w:rsidRPr="00C23772" w:rsidRDefault="00C23772" w:rsidP="00C23772">
            <w:r w:rsidRPr="00C23772">
              <w:t>—  Ακόμα είσαι μικρός. Έπρεπε να μαθαίνεις ήσυχα τα γράμματά σου, να σκαρφαλώνεις στους βράχους, να ρίχνεις πετονιές... Να γελάς, μωρέ, έπρεπε...</w:t>
            </w:r>
          </w:p>
          <w:p w14:paraId="7E5D7536" w14:textId="77777777" w:rsidR="00C23772" w:rsidRPr="00C23772" w:rsidRDefault="00C23772" w:rsidP="00C23772">
            <w:r w:rsidRPr="00C23772">
              <w:lastRenderedPageBreak/>
              <w:t>Ο καπετάνιος συνέχισε, αλλά η φωνή του ήταν τώρα θυμωμένη:</w:t>
            </w:r>
          </w:p>
          <w:p w14:paraId="6266A03C" w14:textId="77777777" w:rsidR="00C23772" w:rsidRPr="00C23772" w:rsidRDefault="00C23772" w:rsidP="00C23772">
            <w:r w:rsidRPr="00C23772">
              <w:t>—  ...και συ βλέπεις σκοτωμούς, ακούς αντίς για τραγούδια </w:t>
            </w:r>
            <w:hyperlink r:id="rId17" w:tooltip="μπάλες (η μπάλα):| οι οβίδες (πέτρινες ή σιδερένιες) των κανονιών" w:history="1">
              <w:r w:rsidRPr="00C23772">
                <w:rPr>
                  <w:rStyle w:val="-"/>
                </w:rPr>
                <w:t>μπάλες</w:t>
              </w:r>
            </w:hyperlink>
            <w:r w:rsidRPr="00C23772">
              <w:t>* να κελαηδάνε, </w:t>
            </w:r>
            <w:hyperlink r:id="rId18" w:tooltip="μπαταριές (η μπαταριά):| ομοβροντίες, οι ταυτόχρονοι και αλλεπάλληλοι πυροβολισμοί" w:history="1">
              <w:r w:rsidRPr="00C23772">
                <w:rPr>
                  <w:rStyle w:val="-"/>
                </w:rPr>
                <w:t>μπαταριές</w:t>
              </w:r>
            </w:hyperlink>
            <w:r w:rsidRPr="00C23772">
              <w:t>* να σφυρίζουν πλάι σου...</w:t>
            </w:r>
          </w:p>
          <w:p w14:paraId="161E154F" w14:textId="77777777" w:rsidR="00C23772" w:rsidRPr="00C23772" w:rsidRDefault="00C23772" w:rsidP="00C23772">
            <w:r w:rsidRPr="00C23772">
              <w:t>Αποκαμωμένος, με πικράδα στο πρόσωπο, με το φέσι στα φρύδια, κάθισε στο σκαμνί ο καπετάν Αντρέας. Ρούφηξε καπνό, τον πήγε στην καρδιά του και μετά τον έβγαλε από τα ρουθούνια του, που τρεμόπαιζαν.</w:t>
            </w:r>
          </w:p>
          <w:p w14:paraId="1B2446AD" w14:textId="77777777" w:rsidR="00C23772" w:rsidRPr="00C23772" w:rsidRDefault="00C23772" w:rsidP="00C23772">
            <w:r w:rsidRPr="00C23772">
              <w:t>—  Θα 'ρθει μια μέρα, Λευτέρη, που τα παιδιά θα ζούνε ξένοιαστα. Εμείς σκοτωνόμαστε για να 'ρθει καιρός που τα παιδιά θα χαίρονται τις λαμπριάτικες μέρες, που δε θα σκιάζονται, γιατί δε θα 'ναι πια σκλάβοι...</w:t>
            </w:r>
          </w:p>
          <w:p w14:paraId="59B81F8E" w14:textId="77777777" w:rsidR="00C23772" w:rsidRPr="00C23772" w:rsidRDefault="00C23772" w:rsidP="00C23772">
            <w:r w:rsidRPr="00C23772">
              <w:t>Ο ναύαρχος είχε χαθεί στο όραμά του. Έβλεπε κιόλας τις μελλούμενες λεύτερες γενιές. Ο αγέρας του κουβαλούσε, θαρρείς, τις φωνές τους, τις πήγαινε μακριά, τις έκανε αντίλαλο...</w:t>
            </w:r>
          </w:p>
          <w:p w14:paraId="079F7A15" w14:textId="77777777" w:rsidR="00C23772" w:rsidRPr="00C23772" w:rsidRDefault="00C23772" w:rsidP="00C23772">
            <w:r w:rsidRPr="00C23772">
              <w:t>Ο Λευτέρης είχε σκύψει και ακολουθούσε το όραμα του καπετάνιου.</w:t>
            </w:r>
          </w:p>
          <w:p w14:paraId="0C1B35E6" w14:textId="77777777" w:rsidR="00C23772" w:rsidRPr="00C23772" w:rsidRDefault="00C23772" w:rsidP="00C23772">
            <w:r w:rsidRPr="00C23772">
              <w:t>Έμειναν αμίλητοι για λίγο και ύστερα ο Μιαούλης συνέχισε:</w:t>
            </w:r>
          </w:p>
          <w:p w14:paraId="0AEF69DC" w14:textId="77777777" w:rsidR="00C23772" w:rsidRPr="00C23772" w:rsidRDefault="00C23772" w:rsidP="00C23772">
            <w:r w:rsidRPr="00C23772">
              <w:t xml:space="preserve">—  Αυτός ο αγώνας θα τελειώσει </w:t>
            </w:r>
            <w:proofErr w:type="spellStart"/>
            <w:r w:rsidRPr="00C23772">
              <w:t>κάποτες</w:t>
            </w:r>
            <w:proofErr w:type="spellEnd"/>
            <w:r w:rsidRPr="00C23772">
              <w:t>, παιδί μου. Μα ο άλλος θα '</w:t>
            </w:r>
            <w:proofErr w:type="spellStart"/>
            <w:r w:rsidRPr="00C23772">
              <w:t>ξακολουθάει</w:t>
            </w:r>
            <w:proofErr w:type="spellEnd"/>
            <w:r w:rsidRPr="00C23772">
              <w:t xml:space="preserve"> πάντα...</w:t>
            </w:r>
          </w:p>
          <w:p w14:paraId="1DBCE455" w14:textId="77777777" w:rsidR="00C23772" w:rsidRPr="00C23772" w:rsidRDefault="00C23772" w:rsidP="00C23772">
            <w:r w:rsidRPr="00C23772">
              <w:t>—  Ο αγώνας για το μέσα μας. Να, αυτό, τον εαυτό μας πρέπει να κερδίσουμε! Σε μια λεύτερη πατρίδα η σκλαβιά δεν έχει τόπο. Και ο Τούρκος είναι καλύτερη σκλαβιά μπροστά στη σκοτεινιασμένη ψυχή· και σκλαβιά που φαίνεται και πολεμιέται...</w:t>
            </w:r>
          </w:p>
          <w:p w14:paraId="72904853" w14:textId="77777777" w:rsidR="00C23772" w:rsidRPr="00C23772" w:rsidRDefault="00C23772" w:rsidP="00C23772">
            <w:r w:rsidRPr="00C23772">
              <w:t>Είναι γεμάτη πίκρα η καρδιά του καπετάνιου από τις τελευταίες φαγωμάρες.</w:t>
            </w:r>
          </w:p>
          <w:p w14:paraId="243381E1" w14:textId="77777777" w:rsidR="00C23772" w:rsidRPr="00C23772" w:rsidRDefault="00C23772" w:rsidP="00C23772">
            <w:r w:rsidRPr="00C23772">
              <w:t>—  Καπετάνιε...</w:t>
            </w:r>
          </w:p>
          <w:p w14:paraId="670A539A" w14:textId="77777777" w:rsidR="00C23772" w:rsidRPr="00C23772" w:rsidRDefault="00C23772" w:rsidP="00C23772">
            <w:r w:rsidRPr="00C23772">
              <w:t>Ο Μιαούλης σήκωσε τα μάτια και κοίταξε το παιδί.</w:t>
            </w:r>
          </w:p>
          <w:p w14:paraId="123623FF" w14:textId="77777777" w:rsidR="00C23772" w:rsidRPr="00C23772" w:rsidRDefault="00C23772" w:rsidP="00C23772">
            <w:r w:rsidRPr="00C23772">
              <w:t>— </w:t>
            </w:r>
            <w:proofErr w:type="spellStart"/>
            <w:r w:rsidRPr="00C23772">
              <w:t>Κάποτες</w:t>
            </w:r>
            <w:proofErr w:type="spellEnd"/>
            <w:r w:rsidRPr="00C23772">
              <w:t xml:space="preserve"> έκανα όρκο στο </w:t>
            </w:r>
            <w:hyperlink r:id="rId19" w:tooltip="νεκρό πατριάρχη:| Ο Λευτέρης εννοεί το Γρηγόριο Ε', τον οποίο οι Τούρκοι απαγχόνισαν το Πάσχα του 1821, για να φοβίσουν τους Έλληνες και να μην ακολουθήσουν την επανάσταση που άρχισε ο Αλέξανδρος Υψηλάντης στις Παραδουνάβιες ηγεμονίες" w:history="1">
              <w:r w:rsidRPr="00C23772">
                <w:rPr>
                  <w:rStyle w:val="-"/>
                </w:rPr>
                <w:t>νεκρό πατριάρχη</w:t>
              </w:r>
            </w:hyperlink>
            <w:r w:rsidRPr="00C23772">
              <w:t>*, άρχισε ο Λευτέρης. Είπα πως ό,τι μου ζητήσει ο αγώνας θα το δώσω. Και τώρα κάνω όρκο, αν μ' αξιώσει ο Θεός και δω τη λευτεριά στην πατρίδα, να δώσω πάλι τον εαυτό μου για τούτο τον αγώνα που μου λες, καπετάνιε. Για να γίνουν χαρούμενα τα λευτερωμένα τα παιδιά μας κι απ' αυτό το κακό...</w:t>
            </w:r>
          </w:p>
          <w:p w14:paraId="420FBA70" w14:textId="77777777" w:rsidR="00C23772" w:rsidRPr="00C23772" w:rsidRDefault="00C23772" w:rsidP="00C23772">
            <w:r w:rsidRPr="00C23772">
              <w:t>Καθώς τα 'λεγε αυτά, έσφιγγε τις γροθιές του ο μικρός. Η φωνή του έβγαινε καυτή, σχεδόν πύρινη, και η ματιά του φεγγοβολούσε.</w:t>
            </w:r>
          </w:p>
          <w:p w14:paraId="70703B7E" w14:textId="77777777" w:rsidR="00C23772" w:rsidRPr="00C23772" w:rsidRDefault="00C23772" w:rsidP="00C23772">
            <w:r w:rsidRPr="00C23772">
              <w:t>Ο Μιαούλης έστριψε βιαστικά το μουστάκι του, φύσηξε με δύναμη τη μύτη του και αγωνίστηκε να κρύψει κάποιο λυγμό.</w:t>
            </w:r>
          </w:p>
          <w:p w14:paraId="1CA744B1" w14:textId="77777777" w:rsidR="00C23772" w:rsidRPr="00C23772" w:rsidRDefault="00C23772" w:rsidP="00C23772">
            <w:r w:rsidRPr="00C23772">
              <w:t>Πουλιά φάνηκαν να έρχονται από μακριά.</w:t>
            </w:r>
          </w:p>
          <w:p w14:paraId="5802EDC6" w14:textId="77777777" w:rsidR="00C23772" w:rsidRPr="00C23772" w:rsidRDefault="00C23772" w:rsidP="00C23772">
            <w:r w:rsidRPr="00C23772">
              <w:t>— Τα χελιδόνια! Ήρθαν τα πρώτα χελιδόνια!</w:t>
            </w:r>
          </w:p>
          <w:p w14:paraId="0368BCF8" w14:textId="77777777" w:rsidR="00C23772" w:rsidRPr="00C23772" w:rsidRDefault="00C23772" w:rsidP="00C23772">
            <w:r w:rsidRPr="00C23772">
              <w:t>Ο ναύαρχος ένιωσε ζέστη να πλημμυρίζει την καρδιά του, ενώ ο Λευτέρης, χαμένος σ' </w:t>
            </w:r>
            <w:hyperlink r:id="rId20" w:tooltip="(η) έκσταση:| κατάσταση έντονου ενθουσιασμού και απορρόφησης από ένα πολύ δυνατό συναίσθημα" w:history="1">
              <w:r w:rsidRPr="00C23772">
                <w:rPr>
                  <w:rStyle w:val="-"/>
                </w:rPr>
                <w:t>έκσταση</w:t>
              </w:r>
            </w:hyperlink>
            <w:r w:rsidRPr="00C23772">
              <w:t>*, κοίταζε το μήνυμα της ελπίδας που ερχόταν στην πατρίδα από τον ουρανό...</w:t>
            </w:r>
          </w:p>
          <w:p w14:paraId="6426291E" w14:textId="77777777" w:rsidR="00C23772" w:rsidRPr="00C23772" w:rsidRDefault="00C23772" w:rsidP="00C23772"/>
          <w:p w14:paraId="2704587D" w14:textId="77777777" w:rsidR="00C23772" w:rsidRPr="00C23772" w:rsidRDefault="00C23772" w:rsidP="00C23772">
            <w:r w:rsidRPr="00C23772">
              <w:rPr>
                <w:b/>
                <w:bCs/>
              </w:rPr>
              <w:t>* σιάζεται</w:t>
            </w:r>
            <w:r w:rsidRPr="00C23772">
              <w:t> (σιάζομαι)</w:t>
            </w:r>
            <w:r w:rsidRPr="00C23772">
              <w:rPr>
                <w:b/>
                <w:bCs/>
              </w:rPr>
              <w:t>:</w:t>
            </w:r>
            <w:r w:rsidRPr="00C23772">
              <w:t> συγυρίζεται, φτιάχνει τα ρούχα του * </w:t>
            </w:r>
            <w:r w:rsidRPr="00C23772">
              <w:rPr>
                <w:b/>
                <w:bCs/>
              </w:rPr>
              <w:t>σύγκαιρα:</w:t>
            </w:r>
            <w:r w:rsidRPr="00C23772">
              <w:t> έγκαιρα, αμέσως, γρήγορα * </w:t>
            </w:r>
            <w:r w:rsidRPr="00C23772">
              <w:rPr>
                <w:b/>
                <w:bCs/>
              </w:rPr>
              <w:t>την αρμάδα </w:t>
            </w:r>
            <w:r w:rsidRPr="00C23772">
              <w:t>(η αρμάδα)</w:t>
            </w:r>
            <w:r w:rsidRPr="00C23772">
              <w:rPr>
                <w:b/>
                <w:bCs/>
              </w:rPr>
              <w:t>:</w:t>
            </w:r>
            <w:r w:rsidRPr="00C23772">
              <w:t> το στόλο * </w:t>
            </w:r>
            <w:r w:rsidRPr="00C23772">
              <w:rPr>
                <w:b/>
                <w:bCs/>
              </w:rPr>
              <w:t>την</w:t>
            </w:r>
            <w:r w:rsidRPr="00C23772">
              <w:t> </w:t>
            </w:r>
            <w:r w:rsidRPr="00C23772">
              <w:rPr>
                <w:b/>
                <w:bCs/>
              </w:rPr>
              <w:t>αποκοτιά </w:t>
            </w:r>
            <w:r w:rsidRPr="00C23772">
              <w:t>(η αποκοτιά)</w:t>
            </w:r>
            <w:r w:rsidRPr="00C23772">
              <w:rPr>
                <w:b/>
                <w:bCs/>
              </w:rPr>
              <w:t>:</w:t>
            </w:r>
            <w:r w:rsidRPr="00C23772">
              <w:t> το υπερβολικό θάρρος που φτάνει μέχρι την απερισκεψία</w:t>
            </w:r>
            <w:r w:rsidRPr="00C23772">
              <w:rPr>
                <w:b/>
                <w:bCs/>
              </w:rPr>
              <w:t>* ν' αψηφήσει</w:t>
            </w:r>
            <w:r w:rsidRPr="00C23772">
              <w:t> (αψηφώ)</w:t>
            </w:r>
            <w:r w:rsidRPr="00C23772">
              <w:rPr>
                <w:b/>
                <w:bCs/>
              </w:rPr>
              <w:t>:</w:t>
            </w:r>
            <w:r w:rsidRPr="00C23772">
              <w:t> να μην υπολογίσει * </w:t>
            </w:r>
            <w:r w:rsidRPr="00C23772">
              <w:rPr>
                <w:b/>
                <w:bCs/>
              </w:rPr>
              <w:t>ψωμωμένοι </w:t>
            </w:r>
            <w:r w:rsidRPr="00C23772">
              <w:t>(ψωμώνομαι)</w:t>
            </w:r>
            <w:r w:rsidRPr="00C23772">
              <w:rPr>
                <w:b/>
                <w:bCs/>
              </w:rPr>
              <w:t>:</w:t>
            </w:r>
            <w:r w:rsidRPr="00C23772">
              <w:t> εύσωμοι, γεροδεμένοι, ώριμοι </w:t>
            </w:r>
            <w:r w:rsidRPr="00C23772">
              <w:rPr>
                <w:b/>
                <w:bCs/>
              </w:rPr>
              <w:t>* μπάλες</w:t>
            </w:r>
            <w:r w:rsidRPr="00C23772">
              <w:t> (η μπάλα)</w:t>
            </w:r>
            <w:r w:rsidRPr="00C23772">
              <w:rPr>
                <w:b/>
                <w:bCs/>
              </w:rPr>
              <w:t>:</w:t>
            </w:r>
            <w:r w:rsidRPr="00C23772">
              <w:t xml:space="preserve"> οι οβίδες </w:t>
            </w:r>
            <w:r w:rsidRPr="00C23772">
              <w:lastRenderedPageBreak/>
              <w:t>(πέτρινες ή σιδερένιες) των κανονιών * </w:t>
            </w:r>
            <w:r w:rsidRPr="00C23772">
              <w:rPr>
                <w:b/>
                <w:bCs/>
              </w:rPr>
              <w:t>μπαταριές</w:t>
            </w:r>
            <w:r w:rsidRPr="00C23772">
              <w:t> (η μπαταριά)</w:t>
            </w:r>
            <w:r w:rsidRPr="00C23772">
              <w:rPr>
                <w:b/>
                <w:bCs/>
              </w:rPr>
              <w:t>:</w:t>
            </w:r>
            <w:r w:rsidRPr="00C23772">
              <w:t> ομοβροντίες, οι ταυτόχρονοι και αλλεπάλληλοι πυροβολισμοί * </w:t>
            </w:r>
            <w:r w:rsidRPr="00C23772">
              <w:rPr>
                <w:b/>
                <w:bCs/>
              </w:rPr>
              <w:t>νεκρό πατριάρχη:</w:t>
            </w:r>
            <w:r w:rsidRPr="00C23772">
              <w:t> Ο Λευτέρης εννοεί το Γρηγόριο Ε', τον οποίο οι Τούρκοι απαγχόνισαν το Πάσχα του 1821, για να φοβίσουν τους Έλληνες και να μην ακολουθήσουν την επανάσταση που άρχισε ο Αλέξανδρος Υψηλάντης στις Παραδουνάβιες ηγεμονίες * (η) </w:t>
            </w:r>
            <w:r w:rsidRPr="00C23772">
              <w:rPr>
                <w:b/>
                <w:bCs/>
              </w:rPr>
              <w:t>έκσταση:</w:t>
            </w:r>
            <w:r w:rsidRPr="00C23772">
              <w:t> κατάσταση έντονου ενθουσιασμού και απορρόφησης από ένα πολύ δυνατό συναίσθημα</w:t>
            </w:r>
          </w:p>
          <w:p w14:paraId="6CC37F29" w14:textId="586D93CA" w:rsidR="00C23772" w:rsidRPr="00C23772" w:rsidRDefault="00C23772" w:rsidP="00C23772">
            <w:r w:rsidRPr="00C23772">
              <w:t>Λεξικό της Κοινής Νεοελληνικής </w:t>
            </w:r>
            <w:r w:rsidRPr="00C23772">
              <w:rPr>
                <w:noProof/>
                <w:lang w:eastAsia="el-GR"/>
              </w:rPr>
              <w:drawing>
                <wp:inline distT="0" distB="0" distL="0" distR="0" wp14:anchorId="17490CAA" wp14:editId="25376014">
                  <wp:extent cx="304800" cy="304800"/>
                  <wp:effectExtent l="0" t="0" r="0" b="0"/>
                  <wp:docPr id="7" name="Εικόνα 7" descr="Λεξικό της Κοινής Νεοελληνικής">
                    <a:hlinkClick xmlns:a="http://schemas.openxmlformats.org/drawingml/2006/main" r:id="rId21" tooltip="&quot;Λεξικό της Κοινής Νεοελληνική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εξικό της Κοινής Νεοελληνικής">
                            <a:hlinkClick r:id="rId21" tooltip="&quot;Λεξικό της Κοινής Νεοελληνικής&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23772">
              <w:t> </w:t>
            </w:r>
          </w:p>
          <w:p w14:paraId="22F23A3D" w14:textId="77777777" w:rsidR="00C23772" w:rsidRPr="00C23772" w:rsidRDefault="00C23772" w:rsidP="00C23772"/>
        </w:tc>
      </w:tr>
    </w:tbl>
    <w:p w14:paraId="3C13D779" w14:textId="33FA7D6F" w:rsidR="00C23772" w:rsidRPr="00C23772" w:rsidRDefault="00C23772" w:rsidP="00C23772">
      <w:r w:rsidRPr="00C23772">
        <w:rPr>
          <w:noProof/>
          <w:lang w:eastAsia="el-GR"/>
        </w:rPr>
        <w:lastRenderedPageBreak/>
        <w:drawing>
          <wp:inline distT="0" distB="0" distL="0" distR="0" wp14:anchorId="68778423" wp14:editId="11137EF7">
            <wp:extent cx="590550" cy="361950"/>
            <wp:effectExtent l="0" t="0" r="0" b="0"/>
            <wp:docPr id="6" name="Εικόνα 6" descr="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r w:rsidRPr="00C23772">
        <w:rPr>
          <w:b/>
          <w:bCs/>
          <w:i/>
          <w:iCs/>
        </w:rPr>
        <w:t>Ερωτήσεις - Δραστηριότητες:</w:t>
      </w:r>
      <w:r w:rsidRPr="00C23772">
        <w:t>  </w:t>
      </w:r>
      <w:r w:rsidRPr="00C23772">
        <w:rPr>
          <w:noProof/>
          <w:lang w:eastAsia="el-GR"/>
        </w:rPr>
        <w:drawing>
          <wp:inline distT="0" distB="0" distL="0" distR="0" wp14:anchorId="4C151D43" wp14:editId="239CCEBD">
            <wp:extent cx="304800" cy="304800"/>
            <wp:effectExtent l="0" t="0" r="0" b="0"/>
            <wp:docPr id="5" name="Εικόνα 5" descr="Εφαρμογή">
              <a:hlinkClick xmlns:a="http://schemas.openxmlformats.org/drawingml/2006/main" r:id="rId24" tgtFrame="&quot;_blank&quot;" tooltip="&quot;ο κήπος της λογοτεχνίας (εκπαιδευτική εφαρμογ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φαρμογή">
                      <a:hlinkClick r:id="rId24" tgtFrame="&quot;_blank&quot;" tooltip="&quot;ο κήπος της λογοτεχνίας (εκπαιδευτική εφαρμογή)&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03E0A5B" w14:textId="77777777" w:rsidR="00C23772" w:rsidRPr="00C23772" w:rsidRDefault="00C23772" w:rsidP="00C23772">
      <w:pPr>
        <w:numPr>
          <w:ilvl w:val="0"/>
          <w:numId w:val="1"/>
        </w:numPr>
      </w:pPr>
      <w:r w:rsidRPr="00C23772">
        <w:t>Ποιο ήταν το όραμα του Μιαούλη; Συζητήστε το στην τάξη.</w:t>
      </w:r>
    </w:p>
    <w:p w14:paraId="47203740" w14:textId="77777777" w:rsidR="00C23772" w:rsidRPr="00C23772" w:rsidRDefault="00C23772" w:rsidP="00C23772">
      <w:pPr>
        <w:numPr>
          <w:ilvl w:val="0"/>
          <w:numId w:val="1"/>
        </w:numPr>
      </w:pPr>
      <w:r w:rsidRPr="00C23772">
        <w:t>Κατά τη διάρκεια του Αγώνα του '21 αρκετές φορές οι Έλληνες δεν ήταν μονοιασμένοι μεταξύ τους. Στη διχόνοια αναφέρεται κι ο Μιαούλης. Ποια είναι η γνώμη σας; Αναφέρατε παραδείγματα ομόνοιας από την ιστορία του τόπου μας.</w:t>
      </w:r>
    </w:p>
    <w:p w14:paraId="39F46532" w14:textId="39D0AEA7" w:rsidR="00C23772" w:rsidRPr="00C23772" w:rsidRDefault="00C23772" w:rsidP="00C23772">
      <w:pPr>
        <w:numPr>
          <w:ilvl w:val="0"/>
          <w:numId w:val="1"/>
        </w:numPr>
      </w:pPr>
      <w:r w:rsidRPr="00C23772">
        <w:t>Βρείτε από τον </w:t>
      </w:r>
      <w:r w:rsidRPr="00C23772">
        <w:rPr>
          <w:i/>
          <w:iCs/>
        </w:rPr>
        <w:t xml:space="preserve">Ύμνο εις την </w:t>
      </w:r>
      <w:proofErr w:type="spellStart"/>
      <w:r w:rsidRPr="00C23772">
        <w:rPr>
          <w:i/>
          <w:iCs/>
        </w:rPr>
        <w:t>ελευθερίαν</w:t>
      </w:r>
      <w:proofErr w:type="spellEnd"/>
      <w:r w:rsidRPr="00C23772">
        <w:t xml:space="preserve"> του </w:t>
      </w:r>
      <w:proofErr w:type="spellStart"/>
      <w:r w:rsidRPr="00C23772">
        <w:t>Διον</w:t>
      </w:r>
      <w:proofErr w:type="spellEnd"/>
      <w:r w:rsidRPr="00C23772">
        <w:t>. Σολωμού τις σχετικές στροφές που ο ποιητής μιλάει για τη διχόνοια. Διαβάστε και το απόσπασμα από τα </w:t>
      </w:r>
      <w:r w:rsidRPr="00C23772">
        <w:rPr>
          <w:i/>
          <w:iCs/>
        </w:rPr>
        <w:t>Απομνημονεύματα</w:t>
      </w:r>
      <w:r w:rsidRPr="00C23772">
        <w:t> του Μακρυγιάννη (σελ. 202, κείμενο «Είμαστε εις το "εμείς"») και κάντε τις απαραίτητες συγκρίσεις.</w:t>
      </w:r>
      <w:r w:rsidRPr="00C23772">
        <w:br/>
      </w:r>
      <w:r w:rsidRPr="00C23772">
        <w:rPr>
          <w:noProof/>
          <w:lang w:eastAsia="el-GR"/>
        </w:rPr>
        <w:drawing>
          <wp:inline distT="0" distB="0" distL="0" distR="0" wp14:anchorId="6110786B" wp14:editId="090C5976">
            <wp:extent cx="304800" cy="304800"/>
            <wp:effectExtent l="0" t="0" r="0" b="0"/>
            <wp:docPr id="4" name="Εικόνα 4" descr="Δ. Σολωμός, «Ο Ύμνος εις την Ελευθερίαν» [πηγή: Σπουδαστήριο Νέου Ελληνισμού]">
              <a:hlinkClick xmlns:a="http://schemas.openxmlformats.org/drawingml/2006/main" r:id="rId26" tooltip="&quot;Δ. Σολωμός, «Ο Ύμνος εις την Ελευθερίαν» [πηγή: Σπουδαστήριο Νέου Ελληνισμο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Δ. Σολωμός, «Ο Ύμνος εις την Ελευθερίαν» [πηγή: Σπουδαστήριο Νέου Ελληνισμού]">
                      <a:hlinkClick r:id="rId26" tooltip="&quot;Δ. Σολωμός, «Ο Ύμνος εις την Ελευθερίαν» [πηγή: Σπουδαστήριο Νέου Ελληνισμού]&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23772">
        <w:t> </w:t>
      </w:r>
      <w:r w:rsidRPr="00C23772">
        <w:rPr>
          <w:noProof/>
          <w:lang w:eastAsia="el-GR"/>
        </w:rPr>
        <w:drawing>
          <wp:inline distT="0" distB="0" distL="0" distR="0" wp14:anchorId="4FE87BFC" wp14:editId="2CE2A965">
            <wp:extent cx="304800" cy="304800"/>
            <wp:effectExtent l="0" t="0" r="0" b="0"/>
            <wp:docPr id="3" name="Εικόνα 3" descr="Γ. Μακρυγιάννης, «Είμαστε εις το εμείς» [Ανθολόγιο Λογοτεχνικών Κειμένων Ε΄ &amp; ΣΤ΄ Δημοτικού]">
              <a:hlinkClick xmlns:a="http://schemas.openxmlformats.org/drawingml/2006/main" r:id="rId27" tooltip="&quot;Γ. Μακρυγιάννης, «Είμαστε εις το εμείς» [Ανθολόγιο Λογοτεχνικών Κειμένων Ε΄ &amp; ΣΤ΄ Δημοτικο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Γ. Μακρυγιάννης, «Είμαστε εις το εμείς» [Ανθολόγιο Λογοτεχνικών Κειμένων Ε΄ &amp; ΣΤ΄ Δημοτικού]">
                      <a:hlinkClick r:id="rId27" tooltip="&quot;Γ. Μακρυγιάννης, «Είμαστε εις το εμείς» [Ανθολόγιο Λογοτεχνικών Κειμένων Ε΄ &amp; ΣΤ΄ Δημοτικού]&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FDB0BEC" w14:textId="77777777" w:rsidR="00C23772" w:rsidRPr="00C23772" w:rsidRDefault="00C23772" w:rsidP="00C23772">
      <w:pPr>
        <w:numPr>
          <w:ilvl w:val="0"/>
          <w:numId w:val="1"/>
        </w:numPr>
      </w:pPr>
      <w:r w:rsidRPr="00C23772">
        <w:t>Τι εννοεί ο Μιαούλης, λέγοντας «Ο αγώνας για το μέσα μας». Διατυπώστε με λίγα λόγια τις σκέψεις σας.</w:t>
      </w:r>
    </w:p>
    <w:p w14:paraId="416557FE" w14:textId="39A788E7" w:rsidR="00C23772" w:rsidRPr="00C23772" w:rsidRDefault="00C23772" w:rsidP="00C23772">
      <w:r w:rsidRPr="00C23772">
        <w:rPr>
          <w:noProof/>
          <w:lang w:eastAsia="el-GR"/>
        </w:rPr>
        <w:drawing>
          <wp:inline distT="0" distB="0" distL="0" distR="0" wp14:anchorId="24E94798" wp14:editId="4C6E2C55">
            <wp:extent cx="1314450" cy="1720850"/>
            <wp:effectExtent l="0" t="0" r="0" b="0"/>
            <wp:docPr id="2" name="Εικόνα 2" descr="image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3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720850"/>
                    </a:xfrm>
                    <a:prstGeom prst="rect">
                      <a:avLst/>
                    </a:prstGeom>
                    <a:noFill/>
                    <a:ln>
                      <a:noFill/>
                    </a:ln>
                  </pic:spPr>
                </pic:pic>
              </a:graphicData>
            </a:graphic>
          </wp:inline>
        </w:drawing>
      </w:r>
    </w:p>
    <w:p w14:paraId="67ED7D78" w14:textId="77C125B3" w:rsidR="00C23772" w:rsidRPr="00C23772" w:rsidRDefault="00C23772" w:rsidP="00C23772">
      <w:r w:rsidRPr="00C23772">
        <w:rPr>
          <w:i/>
          <w:iCs/>
        </w:rPr>
        <w:t xml:space="preserve">Γαλάτεια </w:t>
      </w:r>
      <w:proofErr w:type="spellStart"/>
      <w:r w:rsidRPr="00C23772">
        <w:rPr>
          <w:i/>
          <w:iCs/>
        </w:rPr>
        <w:t>Γρηγοριάδου</w:t>
      </w:r>
      <w:proofErr w:type="spellEnd"/>
      <w:r w:rsidRPr="00C23772">
        <w:rPr>
          <w:i/>
          <w:iCs/>
        </w:rPr>
        <w:t>-</w:t>
      </w:r>
      <w:proofErr w:type="spellStart"/>
      <w:r w:rsidRPr="00C23772">
        <w:rPr>
          <w:i/>
          <w:iCs/>
        </w:rPr>
        <w:t>Σουρέλη</w:t>
      </w:r>
      <w:proofErr w:type="spellEnd"/>
      <w:r w:rsidRPr="00C23772">
        <w:t> </w:t>
      </w:r>
      <w:r w:rsidRPr="00C23772">
        <w:rPr>
          <w:noProof/>
          <w:lang w:eastAsia="el-GR"/>
        </w:rPr>
        <w:drawing>
          <wp:inline distT="0" distB="0" distL="0" distR="0" wp14:anchorId="246C4BEA" wp14:editId="07F90854">
            <wp:extent cx="304800" cy="304800"/>
            <wp:effectExtent l="0" t="0" r="0" b="0"/>
            <wp:docPr id="1" name="Εικόνα 1" descr="Βιογραφικό σημείωμα [πηγή: Ηλεκτρονικός Άτλαντας Ελληνικής Παιδικής Λογοτεχνίας]">
              <a:hlinkClick xmlns:a="http://schemas.openxmlformats.org/drawingml/2006/main" r:id="rId30" tooltip="&quot;Βιογραφικό σημείωμα [πηγή: Ηλεκτρονικός Άτλαντας Ελληνικής Παιδικής Λογοτεχνία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Βιογραφικό σημείωμα [πηγή: Ηλεκτρονικός Άτλαντας Ελληνικής Παιδικής Λογοτεχνίας]">
                      <a:hlinkClick r:id="rId30" tooltip="&quot;Βιογραφικό σημείωμα [πηγή: Ηλεκτρονικός Άτλαντας Ελληνικής Παιδικής Λογοτεχνίας]&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CF34867" w14:textId="77777777" w:rsidR="00C23772" w:rsidRPr="00C23772" w:rsidRDefault="00C23772" w:rsidP="00C23772">
      <w:r w:rsidRPr="00C23772">
        <w:t>(Καβάλα 1930)</w:t>
      </w:r>
    </w:p>
    <w:p w14:paraId="3C2D48CC" w14:textId="77777777" w:rsidR="00C23772" w:rsidRPr="00C23772" w:rsidRDefault="00C23772" w:rsidP="00C23772">
      <w:r w:rsidRPr="00C23772">
        <w:t>Σπούδασε στη Σχολή Κοινωνικών Λειτουργών και σε σχολή δημοσιογραφίας. Ασχολείται κυρίως με την παιδική-εφηβική λογοτεχνία. Τα θέματα των βιβλίων της αναφέρονται στην ελληνική ιστορία, την οικολογία, τη μετανάστευση, τη βία στα γήπεδα, την ελληνική μυθολογία. Η γραφή της χαρακτηρίζεται από ρεαλισμό και λυρισμό. Μερικά βιβλία της: </w:t>
      </w:r>
      <w:r w:rsidRPr="00C23772">
        <w:rPr>
          <w:i/>
          <w:iCs/>
        </w:rPr>
        <w:t xml:space="preserve">Ο μεγάλος αποχαιρετισμός, Καπετάν </w:t>
      </w:r>
      <w:proofErr w:type="spellStart"/>
      <w:r w:rsidRPr="00C23772">
        <w:rPr>
          <w:i/>
          <w:iCs/>
        </w:rPr>
        <w:t>Κώττας</w:t>
      </w:r>
      <w:proofErr w:type="spellEnd"/>
      <w:r w:rsidRPr="00C23772">
        <w:rPr>
          <w:i/>
          <w:iCs/>
        </w:rPr>
        <w:t>, Παιχνίδι χωρίς κανόνες, Τα σκυλιά του Αγίου Βερνάρδου, Πριν από το τέρμα, Εμένα με νοιάζει.</w:t>
      </w:r>
    </w:p>
    <w:p w14:paraId="743D6054" w14:textId="77777777" w:rsidR="00332C46" w:rsidRDefault="00332C46"/>
    <w:sectPr w:rsidR="00332C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84CB8"/>
    <w:multiLevelType w:val="multilevel"/>
    <w:tmpl w:val="F3BC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72"/>
    <w:rsid w:val="00332C46"/>
    <w:rsid w:val="009B5B2A"/>
    <w:rsid w:val="00C237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23772"/>
    <w:rPr>
      <w:color w:val="0563C1" w:themeColor="hyperlink"/>
      <w:u w:val="single"/>
    </w:rPr>
  </w:style>
  <w:style w:type="character" w:customStyle="1" w:styleId="UnresolvedMention">
    <w:name w:val="Unresolved Mention"/>
    <w:basedOn w:val="a0"/>
    <w:uiPriority w:val="99"/>
    <w:semiHidden/>
    <w:unhideWhenUsed/>
    <w:rsid w:val="00C23772"/>
    <w:rPr>
      <w:color w:val="605E5C"/>
      <w:shd w:val="clear" w:color="auto" w:fill="E1DFDD"/>
    </w:rPr>
  </w:style>
  <w:style w:type="paragraph" w:styleId="a3">
    <w:name w:val="Balloon Text"/>
    <w:basedOn w:val="a"/>
    <w:link w:val="Char"/>
    <w:uiPriority w:val="99"/>
    <w:semiHidden/>
    <w:unhideWhenUsed/>
    <w:rsid w:val="009B5B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5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23772"/>
    <w:rPr>
      <w:color w:val="0563C1" w:themeColor="hyperlink"/>
      <w:u w:val="single"/>
    </w:rPr>
  </w:style>
  <w:style w:type="character" w:customStyle="1" w:styleId="UnresolvedMention">
    <w:name w:val="Unresolved Mention"/>
    <w:basedOn w:val="a0"/>
    <w:uiPriority w:val="99"/>
    <w:semiHidden/>
    <w:unhideWhenUsed/>
    <w:rsid w:val="00C23772"/>
    <w:rPr>
      <w:color w:val="605E5C"/>
      <w:shd w:val="clear" w:color="auto" w:fill="E1DFDD"/>
    </w:rPr>
  </w:style>
  <w:style w:type="paragraph" w:styleId="a3">
    <w:name w:val="Balloon Text"/>
    <w:basedOn w:val="a"/>
    <w:link w:val="Char"/>
    <w:uiPriority w:val="99"/>
    <w:semiHidden/>
    <w:unhideWhenUsed/>
    <w:rsid w:val="009B5B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5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7977">
      <w:bodyDiv w:val="1"/>
      <w:marLeft w:val="0"/>
      <w:marRight w:val="0"/>
      <w:marTop w:val="0"/>
      <w:marBottom w:val="0"/>
      <w:divBdr>
        <w:top w:val="none" w:sz="0" w:space="0" w:color="auto"/>
        <w:left w:val="none" w:sz="0" w:space="0" w:color="auto"/>
        <w:bottom w:val="none" w:sz="0" w:space="0" w:color="auto"/>
        <w:right w:val="none" w:sz="0" w:space="0" w:color="auto"/>
      </w:divBdr>
      <w:divsChild>
        <w:div w:id="2063554433">
          <w:marLeft w:val="600"/>
          <w:marRight w:val="0"/>
          <w:marTop w:val="600"/>
          <w:marBottom w:val="0"/>
          <w:divBdr>
            <w:top w:val="single" w:sz="12" w:space="0" w:color="000000"/>
            <w:left w:val="single" w:sz="12" w:space="0" w:color="000000"/>
            <w:bottom w:val="single" w:sz="12" w:space="0" w:color="000000"/>
            <w:right w:val="single" w:sz="12" w:space="0" w:color="000000"/>
          </w:divBdr>
          <w:divsChild>
            <w:div w:id="7900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ellis.gr/lgpictures/epanastasi/pictureslg30.html" TargetMode="External"/><Relationship Id="rId13" Type="http://schemas.openxmlformats.org/officeDocument/2006/relationships/hyperlink" Target="http://ebooks.edu.gr/modules/ebook/show.php/DSDIM-F113/323/2178,7996/" TargetMode="External"/><Relationship Id="rId18" Type="http://schemas.openxmlformats.org/officeDocument/2006/relationships/hyperlink" Target="http://ebooks.edu.gr/modules/ebook/show.php/DSDIM-F113/323/2178,7996/" TargetMode="External"/><Relationship Id="rId26" Type="http://schemas.openxmlformats.org/officeDocument/2006/relationships/hyperlink" Target="http://www.snhell.gr/anthology/content.asp?id=32&amp;author_id=47" TargetMode="External"/><Relationship Id="rId3" Type="http://schemas.microsoft.com/office/2007/relationships/stylesWithEffects" Target="stylesWithEffects.xml"/><Relationship Id="rId21" Type="http://schemas.openxmlformats.org/officeDocument/2006/relationships/hyperlink" Target="http://www.greek-language.gr/greekLang/modern_greek/tools/lexica/triantafyllides/index.html" TargetMode="External"/><Relationship Id="rId7" Type="http://schemas.openxmlformats.org/officeDocument/2006/relationships/hyperlink" Target="http://el.wikipedia.org/wiki/%CE%91%CE%BD%CE%B4%CF%81%CE%AD%CE%B1%CF%82_%CE%9C%CE%B9%CE%B1%CE%BF%CF%8D%CE%BB%CE%B7%CF%82" TargetMode="External"/><Relationship Id="rId12" Type="http://schemas.openxmlformats.org/officeDocument/2006/relationships/hyperlink" Target="http://ebooks.edu.gr/modules/ebook/show.php/DSDIM-F113/323/2178,7996/" TargetMode="External"/><Relationship Id="rId17" Type="http://schemas.openxmlformats.org/officeDocument/2006/relationships/hyperlink" Target="http://ebooks.edu.gr/modules/ebook/show.php/DSDIM-F113/323/2178,7996/"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ebooks.edu.gr/modules/ebook/show.php/DSDIM-F113/323/2178,7996/" TargetMode="External"/><Relationship Id="rId20" Type="http://schemas.openxmlformats.org/officeDocument/2006/relationships/hyperlink" Target="http://ebooks.edu.gr/modules/ebook/show.php/DSDIM-F113/323/2178,7996/"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books.edu.gr/modules/ebook/show.php/DSDIM-F113/323/2178,7996/" TargetMode="External"/><Relationship Id="rId24" Type="http://schemas.openxmlformats.org/officeDocument/2006/relationships/hyperlink" Target="http://photodentro.edu.gr/lor/r/8521/7044?locale=e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books.edu.gr/modules/ebook/show.php/DSDIM-F113/323/2178,7996/" TargetMode="External"/><Relationship Id="rId23" Type="http://schemas.openxmlformats.org/officeDocument/2006/relationships/image" Target="media/image5.jpeg"/><Relationship Id="rId28" Type="http://schemas.openxmlformats.org/officeDocument/2006/relationships/image" Target="media/image7.png"/><Relationship Id="rId10" Type="http://schemas.openxmlformats.org/officeDocument/2006/relationships/hyperlink" Target="http://ebooks.edu.gr/modules/ebook/show.php/DSDIM-F113/323/2178,7996/" TargetMode="External"/><Relationship Id="rId19" Type="http://schemas.openxmlformats.org/officeDocument/2006/relationships/hyperlink" Target="http://ebooks.edu.gr/modules/ebook/show.php/DSDIM-F113/323/2178,799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4.png"/><Relationship Id="rId27" Type="http://schemas.openxmlformats.org/officeDocument/2006/relationships/hyperlink" Target="http://ebooks.edu.gr/modules/ebook/show.php/DSDIM-F113/323/2178,7996/index08_08.html" TargetMode="External"/><Relationship Id="rId30" Type="http://schemas.openxmlformats.org/officeDocument/2006/relationships/hyperlink" Target="http://www.rhodes.aegean.gr/atlas/writers/grigoriadou.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8077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bontesg</cp:lastModifiedBy>
  <cp:revision>2</cp:revision>
  <dcterms:created xsi:type="dcterms:W3CDTF">2020-03-24T07:47:00Z</dcterms:created>
  <dcterms:modified xsi:type="dcterms:W3CDTF">2020-03-24T07:47:00Z</dcterms:modified>
</cp:coreProperties>
</file>